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horzAnchor="margin" w:tblpY="726"/>
        <w:tblW w:w="0" w:type="auto"/>
        <w:tblLook w:val="04A0" w:firstRow="1" w:lastRow="0" w:firstColumn="1" w:lastColumn="0" w:noHBand="0" w:noVBand="1"/>
      </w:tblPr>
      <w:tblGrid>
        <w:gridCol w:w="1284"/>
        <w:gridCol w:w="5100"/>
        <w:gridCol w:w="2678"/>
      </w:tblGrid>
      <w:tr w:rsidR="00FC1D9F" w:rsidTr="000E1495">
        <w:tc>
          <w:tcPr>
            <w:tcW w:w="1284" w:type="dxa"/>
          </w:tcPr>
          <w:p w:rsidR="00FC1D9F" w:rsidRPr="00FC1D9F" w:rsidRDefault="00FC1D9F" w:rsidP="00FC1D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0" w:type="dxa"/>
          </w:tcPr>
          <w:p w:rsidR="00FC1D9F" w:rsidRPr="00FC1D9F" w:rsidRDefault="00FC1D9F" w:rsidP="00FC1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D9F">
              <w:rPr>
                <w:rFonts w:ascii="Times New Roman" w:hAnsi="Times New Roman" w:cs="Times New Roman"/>
                <w:b/>
              </w:rPr>
              <w:t>Adat</w:t>
            </w:r>
          </w:p>
        </w:tc>
        <w:tc>
          <w:tcPr>
            <w:tcW w:w="2678" w:type="dxa"/>
          </w:tcPr>
          <w:p w:rsidR="00FC1D9F" w:rsidRPr="00FC1D9F" w:rsidRDefault="00FC1D9F" w:rsidP="00FC1D9F">
            <w:pPr>
              <w:jc w:val="center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  <w:b/>
                <w:sz w:val="24"/>
              </w:rPr>
              <w:t>Információ</w:t>
            </w:r>
          </w:p>
        </w:tc>
      </w:tr>
      <w:tr w:rsidR="00FC1D9F" w:rsidTr="000E1495">
        <w:tc>
          <w:tcPr>
            <w:tcW w:w="1284" w:type="dxa"/>
          </w:tcPr>
          <w:p w:rsidR="00FC1D9F" w:rsidRPr="000E1495" w:rsidRDefault="00FC1D9F" w:rsidP="00FC1D9F">
            <w:pPr>
              <w:pStyle w:val="TableParagraph"/>
              <w:spacing w:before="10"/>
              <w:ind w:left="0"/>
              <w:rPr>
                <w:sz w:val="21"/>
              </w:rPr>
            </w:pPr>
            <w:r w:rsidRPr="000E1495">
              <w:rPr>
                <w:sz w:val="21"/>
              </w:rPr>
              <w:t>1.</w:t>
            </w:r>
          </w:p>
        </w:tc>
        <w:tc>
          <w:tcPr>
            <w:tcW w:w="5100" w:type="dxa"/>
          </w:tcPr>
          <w:p w:rsidR="00FC1D9F" w:rsidRDefault="00FC1D9F" w:rsidP="00FC1D9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C1D9F" w:rsidRPr="00FC1D9F" w:rsidRDefault="00FC1D9F" w:rsidP="00FC1D9F">
            <w:pPr>
              <w:pStyle w:val="TableParagraph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A</w:t>
            </w:r>
            <w:r w:rsidRPr="00FC1D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felvételi</w:t>
            </w:r>
            <w:r w:rsidRPr="00FC1D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lehetőségről</w:t>
            </w:r>
            <w:r w:rsidRPr="00FC1D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szóló</w:t>
            </w:r>
            <w:r w:rsidRPr="00FC1D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tájékoztató</w:t>
            </w:r>
          </w:p>
        </w:tc>
        <w:tc>
          <w:tcPr>
            <w:tcW w:w="2678" w:type="dxa"/>
          </w:tcPr>
          <w:p w:rsidR="00FC1D9F" w:rsidRPr="000E1495" w:rsidRDefault="000E1495" w:rsidP="00FC1D9F">
            <w:pPr>
              <w:rPr>
                <w:rFonts w:ascii="Times New Roman" w:hAnsi="Times New Roman" w:cs="Times New Roman"/>
              </w:rPr>
            </w:pPr>
            <w:r w:rsidRPr="000E1495">
              <w:rPr>
                <w:rFonts w:ascii="Times New Roman" w:hAnsi="Times New Roman" w:cs="Times New Roman"/>
              </w:rPr>
              <w:t>A honlapon a „Tudnivalók, beiratkozás” menüpont alatt</w:t>
            </w:r>
          </w:p>
        </w:tc>
      </w:tr>
      <w:tr w:rsidR="00FC1D9F" w:rsidTr="000E1495">
        <w:tc>
          <w:tcPr>
            <w:tcW w:w="1284" w:type="dxa"/>
          </w:tcPr>
          <w:p w:rsidR="00FC1D9F" w:rsidRPr="000E1495" w:rsidRDefault="00FC1D9F" w:rsidP="00FC1D9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0E14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0" w:type="dxa"/>
          </w:tcPr>
          <w:p w:rsidR="00FC1D9F" w:rsidRPr="00FC1D9F" w:rsidRDefault="00FC1D9F" w:rsidP="00FC1D9F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FC1D9F" w:rsidRPr="00FC1D9F" w:rsidRDefault="00FC1D9F" w:rsidP="00FC1D9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A</w:t>
            </w:r>
            <w:r w:rsidRPr="00FC1D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beiratkozásra</w:t>
            </w:r>
            <w:r w:rsidRPr="00FC1D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meghatározott</w:t>
            </w:r>
            <w:r w:rsidRPr="00FC1D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idő</w:t>
            </w:r>
          </w:p>
        </w:tc>
        <w:tc>
          <w:tcPr>
            <w:tcW w:w="2678" w:type="dxa"/>
          </w:tcPr>
          <w:p w:rsidR="00FC1D9F" w:rsidRPr="000E1495" w:rsidRDefault="000E1495" w:rsidP="00FC1D9F">
            <w:pPr>
              <w:rPr>
                <w:rFonts w:ascii="Times New Roman" w:hAnsi="Times New Roman" w:cs="Times New Roman"/>
              </w:rPr>
            </w:pPr>
            <w:r w:rsidRPr="000E1495">
              <w:rPr>
                <w:rFonts w:ascii="Times New Roman" w:hAnsi="Times New Roman" w:cs="Times New Roman"/>
              </w:rPr>
              <w:t>A honlapon a „Tudnivalók, beiratkozás” menüpont alatt</w:t>
            </w:r>
          </w:p>
        </w:tc>
      </w:tr>
      <w:tr w:rsidR="00FC1D9F" w:rsidTr="000E1495">
        <w:tc>
          <w:tcPr>
            <w:tcW w:w="1284" w:type="dxa"/>
          </w:tcPr>
          <w:p w:rsidR="00FC1D9F" w:rsidRPr="000E1495" w:rsidRDefault="00FC1D9F" w:rsidP="00FC1D9F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  <w:r w:rsidRPr="000E14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0" w:type="dxa"/>
          </w:tcPr>
          <w:p w:rsidR="00FC1D9F" w:rsidRPr="00FC1D9F" w:rsidRDefault="00FC1D9F" w:rsidP="00FC1D9F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:rsidR="00FC1D9F" w:rsidRPr="00FC1D9F" w:rsidRDefault="00FC1D9F" w:rsidP="00FC1D9F">
            <w:pPr>
              <w:pStyle w:val="TableParagraph"/>
              <w:ind w:right="193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A fenntartó által engedélyezett osztályok,</w:t>
            </w:r>
            <w:r w:rsidRPr="00FC1D9F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csoportok</w:t>
            </w:r>
            <w:r w:rsidRPr="00FC1D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száma</w:t>
            </w:r>
          </w:p>
        </w:tc>
        <w:tc>
          <w:tcPr>
            <w:tcW w:w="2678" w:type="dxa"/>
          </w:tcPr>
          <w:p w:rsidR="00FC1D9F" w:rsidRPr="000E1495" w:rsidRDefault="000E1495" w:rsidP="00FC1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honlapon a „közzétételi lista” menüpontban</w:t>
            </w:r>
          </w:p>
        </w:tc>
      </w:tr>
      <w:tr w:rsidR="00FC1D9F" w:rsidTr="000E1495">
        <w:tc>
          <w:tcPr>
            <w:tcW w:w="1284" w:type="dxa"/>
          </w:tcPr>
          <w:p w:rsidR="00FC1D9F" w:rsidRPr="000E1495" w:rsidRDefault="00FC1D9F" w:rsidP="00FC1D9F">
            <w:pPr>
              <w:pStyle w:val="TableParagraph"/>
              <w:ind w:right="387"/>
              <w:rPr>
                <w:rFonts w:ascii="Times New Roman" w:hAnsi="Times New Roman" w:cs="Times New Roman"/>
              </w:rPr>
            </w:pPr>
            <w:r w:rsidRPr="000E14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0" w:type="dxa"/>
          </w:tcPr>
          <w:p w:rsidR="00FC1D9F" w:rsidRPr="00FC1D9F" w:rsidRDefault="00FC1D9F" w:rsidP="00FC1D9F">
            <w:pPr>
              <w:pStyle w:val="TableParagraph"/>
              <w:ind w:right="387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A köznevelési alapfeladatot ellátó</w:t>
            </w:r>
            <w:r w:rsidRPr="00FC1D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intézményegységenként a térítési díj, a</w:t>
            </w:r>
            <w:r w:rsidRPr="00FC1D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tandíj,</w:t>
            </w:r>
            <w:r w:rsidRPr="00FC1D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egyéb</w:t>
            </w:r>
            <w:r w:rsidRPr="00FC1D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díjfizetési</w:t>
            </w:r>
            <w:r w:rsidRPr="00FC1D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kötelezettség</w:t>
            </w:r>
            <w:r w:rsidRPr="00FC1D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(</w:t>
            </w:r>
            <w:proofErr w:type="gramStart"/>
            <w:r w:rsidRPr="00FC1D9F">
              <w:rPr>
                <w:rFonts w:ascii="Times New Roman" w:hAnsi="Times New Roman" w:cs="Times New Roman"/>
              </w:rPr>
              <w:t>a</w:t>
            </w:r>
            <w:proofErr w:type="gramEnd"/>
          </w:p>
          <w:p w:rsidR="00FC1D9F" w:rsidRPr="00FC1D9F" w:rsidRDefault="00FC1D9F" w:rsidP="00FC1D9F">
            <w:pPr>
              <w:pStyle w:val="TableParagraph"/>
              <w:spacing w:line="256" w:lineRule="exact"/>
              <w:ind w:right="673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továbbiakban együtt: díj) jogcíme és</w:t>
            </w:r>
            <w:r w:rsidRPr="00FC1D9F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mértéke</w:t>
            </w:r>
          </w:p>
        </w:tc>
        <w:tc>
          <w:tcPr>
            <w:tcW w:w="2678" w:type="dxa"/>
          </w:tcPr>
          <w:p w:rsidR="000E1495" w:rsidRPr="000E1495" w:rsidRDefault="000E1495" w:rsidP="00FC1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honlapon az „étkezés” menüpont alatt. </w:t>
            </w:r>
          </w:p>
        </w:tc>
      </w:tr>
      <w:tr w:rsidR="00FC1D9F" w:rsidTr="000E1495">
        <w:tc>
          <w:tcPr>
            <w:tcW w:w="1284" w:type="dxa"/>
          </w:tcPr>
          <w:p w:rsidR="00FC1D9F" w:rsidRPr="000E1495" w:rsidRDefault="00FC1D9F" w:rsidP="00FC1D9F">
            <w:pPr>
              <w:pStyle w:val="TableParagraph"/>
              <w:spacing w:before="2"/>
              <w:ind w:right="-5"/>
              <w:rPr>
                <w:rFonts w:ascii="Times New Roman" w:hAnsi="Times New Roman" w:cs="Times New Roman"/>
              </w:rPr>
            </w:pPr>
            <w:r w:rsidRPr="000E14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0" w:type="dxa"/>
          </w:tcPr>
          <w:p w:rsidR="00FC1D9F" w:rsidRPr="00FC1D9F" w:rsidRDefault="00FC1D9F" w:rsidP="00FC1D9F">
            <w:pPr>
              <w:pStyle w:val="TableParagraph"/>
              <w:spacing w:before="2"/>
              <w:ind w:right="-5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Tanévenként, nevelési évenként az egy főre</w:t>
            </w:r>
            <w:r w:rsidRPr="00FC1D9F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megállapított díjak mértéke, a fenntartó</w:t>
            </w:r>
            <w:r w:rsidRPr="00FC1D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által</w:t>
            </w:r>
            <w:r w:rsidRPr="00FC1D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adható</w:t>
            </w:r>
            <w:r w:rsidRPr="00FC1D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kedvezmények,</w:t>
            </w:r>
            <w:r w:rsidRPr="00FC1D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beleértve</w:t>
            </w:r>
            <w:r w:rsidRPr="00FC1D9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FC1D9F">
              <w:rPr>
                <w:rFonts w:ascii="Times New Roman" w:hAnsi="Times New Roman" w:cs="Times New Roman"/>
              </w:rPr>
              <w:t>a</w:t>
            </w:r>
            <w:proofErr w:type="gramEnd"/>
          </w:p>
          <w:p w:rsidR="00FC1D9F" w:rsidRPr="00FC1D9F" w:rsidRDefault="00FC1D9F" w:rsidP="00FC1D9F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jogosultsági</w:t>
            </w:r>
            <w:r w:rsidRPr="00FC1D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és</w:t>
            </w:r>
            <w:r w:rsidRPr="00FC1D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igénylési</w:t>
            </w:r>
            <w:r w:rsidRPr="00FC1D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feltételeket</w:t>
            </w:r>
          </w:p>
        </w:tc>
        <w:tc>
          <w:tcPr>
            <w:tcW w:w="2678" w:type="dxa"/>
          </w:tcPr>
          <w:p w:rsidR="00FC1D9F" w:rsidRPr="000E1495" w:rsidRDefault="000E1495" w:rsidP="00FC1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honlapon az „étkezés” menüpont alatt.</w:t>
            </w:r>
          </w:p>
        </w:tc>
      </w:tr>
      <w:tr w:rsidR="00FC1D9F" w:rsidTr="000E1495">
        <w:tc>
          <w:tcPr>
            <w:tcW w:w="1284" w:type="dxa"/>
          </w:tcPr>
          <w:p w:rsidR="00FC1D9F" w:rsidRPr="000E1495" w:rsidRDefault="00FC1D9F" w:rsidP="00FC1D9F">
            <w:pPr>
              <w:pStyle w:val="TableParagraph"/>
              <w:ind w:right="315"/>
              <w:rPr>
                <w:rFonts w:ascii="Times New Roman" w:hAnsi="Times New Roman" w:cs="Times New Roman"/>
              </w:rPr>
            </w:pPr>
            <w:r w:rsidRPr="000E14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0" w:type="dxa"/>
          </w:tcPr>
          <w:p w:rsidR="00FC1D9F" w:rsidRPr="00FC1D9F" w:rsidRDefault="00FC1D9F" w:rsidP="00FC1D9F">
            <w:pPr>
              <w:pStyle w:val="TableParagraph"/>
              <w:ind w:right="315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A fenntartó nevelési-oktatási intézmény</w:t>
            </w:r>
            <w:r w:rsidRPr="00FC1D9F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munkájával</w:t>
            </w:r>
            <w:r w:rsidRPr="00FC1D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összefüggő</w:t>
            </w:r>
            <w:r w:rsidRPr="00FC1D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értékelésének</w:t>
            </w:r>
          </w:p>
          <w:p w:rsidR="00FC1D9F" w:rsidRPr="00FC1D9F" w:rsidRDefault="00FC1D9F" w:rsidP="00FC1D9F">
            <w:pPr>
              <w:pStyle w:val="TableParagraph"/>
              <w:spacing w:line="237" w:lineRule="exact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nyilvános</w:t>
            </w:r>
            <w:r w:rsidRPr="00FC1D9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megállapításai</w:t>
            </w:r>
            <w:r w:rsidRPr="00FC1D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és</w:t>
            </w:r>
            <w:r w:rsidRPr="00FC1D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ideje</w:t>
            </w:r>
          </w:p>
        </w:tc>
        <w:tc>
          <w:tcPr>
            <w:tcW w:w="2678" w:type="dxa"/>
          </w:tcPr>
          <w:p w:rsidR="00FC1D9F" w:rsidRPr="000E1495" w:rsidRDefault="000E1495" w:rsidP="00FC1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honlapon a „Tudnivalók, közérdekű dokumentumok menüpontban</w:t>
            </w:r>
          </w:p>
        </w:tc>
      </w:tr>
      <w:tr w:rsidR="00FC1D9F" w:rsidTr="000E1495">
        <w:tc>
          <w:tcPr>
            <w:tcW w:w="1284" w:type="dxa"/>
          </w:tcPr>
          <w:p w:rsidR="00FC1D9F" w:rsidRPr="000E1495" w:rsidRDefault="00FC1D9F" w:rsidP="00FC1D9F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0E1495">
              <w:rPr>
                <w:rFonts w:ascii="Times New Roman" w:hAnsi="Times New Roman" w:cs="Times New Roman"/>
                <w:sz w:val="26"/>
              </w:rPr>
              <w:t>7.</w:t>
            </w:r>
          </w:p>
        </w:tc>
        <w:tc>
          <w:tcPr>
            <w:tcW w:w="5100" w:type="dxa"/>
          </w:tcPr>
          <w:p w:rsidR="00FC1D9F" w:rsidRPr="00FC1D9F" w:rsidRDefault="00FC1D9F" w:rsidP="000E1495">
            <w:pPr>
              <w:pStyle w:val="TableParagraph"/>
              <w:spacing w:before="194"/>
              <w:ind w:left="0" w:right="120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A köznevelési alapfeladattal kapcsolatos -</w:t>
            </w:r>
            <w:r w:rsidRPr="00FC1D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nyilvános megállapításokat tartalmazó -</w:t>
            </w:r>
            <w:r w:rsidRPr="00FC1D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vizsgálatok,</w:t>
            </w:r>
            <w:r w:rsidRPr="00FC1D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ellenőrzések</w:t>
            </w:r>
            <w:r w:rsidRPr="00FC1D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felsorolása,</w:t>
            </w:r>
            <w:r w:rsidRPr="00FC1D9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ideje</w:t>
            </w:r>
          </w:p>
        </w:tc>
        <w:tc>
          <w:tcPr>
            <w:tcW w:w="2678" w:type="dxa"/>
          </w:tcPr>
          <w:p w:rsidR="00FC1D9F" w:rsidRPr="000E1495" w:rsidRDefault="000E1495" w:rsidP="00FC1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honlapon a „Tudnivalók, közérdekű dokumentumok menüpontban</w:t>
            </w:r>
            <w:bookmarkStart w:id="0" w:name="_GoBack"/>
            <w:bookmarkEnd w:id="0"/>
          </w:p>
        </w:tc>
      </w:tr>
      <w:tr w:rsidR="00FC1D9F" w:rsidTr="000E1495">
        <w:tc>
          <w:tcPr>
            <w:tcW w:w="1284" w:type="dxa"/>
          </w:tcPr>
          <w:p w:rsidR="00FC1D9F" w:rsidRPr="000E1495" w:rsidRDefault="00FC1D9F" w:rsidP="00FC1D9F">
            <w:pPr>
              <w:pStyle w:val="TableParagraph"/>
              <w:spacing w:line="256" w:lineRule="exact"/>
              <w:ind w:right="233"/>
              <w:rPr>
                <w:rFonts w:ascii="Times New Roman" w:hAnsi="Times New Roman" w:cs="Times New Roman"/>
              </w:rPr>
            </w:pPr>
            <w:r w:rsidRPr="000E14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0" w:type="dxa"/>
          </w:tcPr>
          <w:p w:rsidR="00FC1D9F" w:rsidRPr="00FC1D9F" w:rsidRDefault="00FC1D9F" w:rsidP="00FC1D9F">
            <w:pPr>
              <w:pStyle w:val="TableParagraph"/>
              <w:spacing w:line="256" w:lineRule="exact"/>
              <w:ind w:right="233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 xml:space="preserve">Az Állami Számvevőszék </w:t>
            </w:r>
            <w:proofErr w:type="gramStart"/>
            <w:r w:rsidRPr="00FC1D9F">
              <w:rPr>
                <w:rFonts w:ascii="Times New Roman" w:hAnsi="Times New Roman" w:cs="Times New Roman"/>
              </w:rPr>
              <w:t>ellenőrzéseinek</w:t>
            </w:r>
            <w:r w:rsidR="000E1495">
              <w:rPr>
                <w:rFonts w:ascii="Times New Roman" w:hAnsi="Times New Roman" w:cs="Times New Roman"/>
              </w:rPr>
              <w:t xml:space="preserve"> </w:t>
            </w:r>
            <w:r w:rsidRPr="00FC1D9F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nyilvános</w:t>
            </w:r>
            <w:proofErr w:type="gramEnd"/>
            <w:r w:rsidRPr="00FC1D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megállapításai</w:t>
            </w:r>
          </w:p>
        </w:tc>
        <w:tc>
          <w:tcPr>
            <w:tcW w:w="2678" w:type="dxa"/>
          </w:tcPr>
          <w:p w:rsidR="00FC1D9F" w:rsidRPr="000E1495" w:rsidRDefault="006956A9" w:rsidP="00FC1D9F">
            <w:pPr>
              <w:rPr>
                <w:rFonts w:ascii="Times New Roman" w:hAnsi="Times New Roman" w:cs="Times New Roman"/>
              </w:rPr>
            </w:pPr>
            <w:r w:rsidRPr="006956A9">
              <w:rPr>
                <w:rFonts w:ascii="Times New Roman" w:hAnsi="Times New Roman" w:cs="Times New Roman"/>
              </w:rPr>
              <w:t xml:space="preserve">A honlapon </w:t>
            </w:r>
            <w:r>
              <w:rPr>
                <w:rFonts w:ascii="Times New Roman" w:hAnsi="Times New Roman" w:cs="Times New Roman"/>
              </w:rPr>
              <w:t>„Tudnivalók, közérdekű dokumentumok menüpontban</w:t>
            </w:r>
          </w:p>
        </w:tc>
      </w:tr>
      <w:tr w:rsidR="00FC1D9F" w:rsidTr="000E1495">
        <w:tc>
          <w:tcPr>
            <w:tcW w:w="1284" w:type="dxa"/>
          </w:tcPr>
          <w:p w:rsidR="00FC1D9F" w:rsidRPr="000E1495" w:rsidRDefault="00FC1D9F" w:rsidP="00FC1D9F">
            <w:pPr>
              <w:pStyle w:val="TableParagraph"/>
              <w:spacing w:line="256" w:lineRule="exact"/>
              <w:ind w:right="150"/>
              <w:rPr>
                <w:rFonts w:ascii="Times New Roman" w:hAnsi="Times New Roman" w:cs="Times New Roman"/>
              </w:rPr>
            </w:pPr>
            <w:r w:rsidRPr="000E14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0" w:type="dxa"/>
          </w:tcPr>
          <w:p w:rsidR="00FC1D9F" w:rsidRPr="00FC1D9F" w:rsidRDefault="00FC1D9F" w:rsidP="00FC1D9F">
            <w:pPr>
              <w:pStyle w:val="TableParagraph"/>
              <w:spacing w:line="256" w:lineRule="exact"/>
              <w:ind w:right="150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Egyéb ellenőrzések, vizsgálatok nyilvános</w:t>
            </w:r>
            <w:r w:rsidRPr="00FC1D9F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megállapításai</w:t>
            </w:r>
          </w:p>
        </w:tc>
        <w:tc>
          <w:tcPr>
            <w:tcW w:w="2678" w:type="dxa"/>
          </w:tcPr>
          <w:p w:rsidR="00FC1D9F" w:rsidRPr="000E1495" w:rsidRDefault="000E1495" w:rsidP="00FC1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honlapon a „Tudnivalók, közérdekű dokumentumok menüpontban</w:t>
            </w:r>
          </w:p>
        </w:tc>
      </w:tr>
      <w:tr w:rsidR="00FC1D9F" w:rsidTr="000E1495">
        <w:tc>
          <w:tcPr>
            <w:tcW w:w="1284" w:type="dxa"/>
          </w:tcPr>
          <w:p w:rsidR="00FC1D9F" w:rsidRPr="000E1495" w:rsidRDefault="00FC1D9F" w:rsidP="00FC1D9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32"/>
              </w:rPr>
            </w:pPr>
            <w:r w:rsidRPr="000E14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0" w:type="dxa"/>
          </w:tcPr>
          <w:p w:rsidR="00FC1D9F" w:rsidRPr="00FC1D9F" w:rsidRDefault="00FC1D9F" w:rsidP="000E1495">
            <w:pPr>
              <w:pStyle w:val="TableParagraph"/>
              <w:spacing w:before="1"/>
              <w:ind w:left="0" w:right="611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A nevelési-oktatási intézmény nyitva</w:t>
            </w:r>
            <w:r w:rsidRPr="00FC1D9F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tartásának</w:t>
            </w:r>
            <w:r w:rsidRPr="00FC1D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rendje</w:t>
            </w:r>
          </w:p>
        </w:tc>
        <w:tc>
          <w:tcPr>
            <w:tcW w:w="2678" w:type="dxa"/>
          </w:tcPr>
          <w:p w:rsidR="00FC1D9F" w:rsidRPr="000E1495" w:rsidRDefault="000E1495" w:rsidP="00FC1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honlapon az „Elérhetőségek” menüpontban</w:t>
            </w:r>
          </w:p>
        </w:tc>
      </w:tr>
      <w:tr w:rsidR="00FC1D9F" w:rsidTr="000E1495">
        <w:tc>
          <w:tcPr>
            <w:tcW w:w="1284" w:type="dxa"/>
          </w:tcPr>
          <w:p w:rsidR="00FC1D9F" w:rsidRPr="000E1495" w:rsidRDefault="00FC1D9F" w:rsidP="00FC1D9F">
            <w:pPr>
              <w:pStyle w:val="TableParagraph"/>
              <w:ind w:right="173"/>
              <w:rPr>
                <w:rFonts w:ascii="Times New Roman" w:hAnsi="Times New Roman" w:cs="Times New Roman"/>
              </w:rPr>
            </w:pPr>
            <w:r w:rsidRPr="000E14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0" w:type="dxa"/>
          </w:tcPr>
          <w:p w:rsidR="00FC1D9F" w:rsidRPr="00FC1D9F" w:rsidRDefault="00FC1D9F" w:rsidP="00FC1D9F">
            <w:pPr>
              <w:pStyle w:val="TableParagraph"/>
              <w:ind w:right="173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Éves munkaterv alapján a nevelési évben,</w:t>
            </w:r>
            <w:r w:rsidRPr="00FC1D9F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tanévben</w:t>
            </w:r>
            <w:r w:rsidRPr="00FC1D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tervezett</w:t>
            </w:r>
            <w:r w:rsidRPr="00FC1D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jelentősebb</w:t>
            </w:r>
          </w:p>
          <w:p w:rsidR="00FC1D9F" w:rsidRPr="00FC1D9F" w:rsidRDefault="00FC1D9F" w:rsidP="00FC1D9F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rendezvények,</w:t>
            </w:r>
            <w:r w:rsidRPr="00FC1D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események</w:t>
            </w:r>
            <w:r w:rsidRPr="00FC1D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időpontjai</w:t>
            </w:r>
          </w:p>
        </w:tc>
        <w:tc>
          <w:tcPr>
            <w:tcW w:w="2678" w:type="dxa"/>
          </w:tcPr>
          <w:p w:rsidR="00FC1D9F" w:rsidRPr="000E1495" w:rsidRDefault="000E1495" w:rsidP="00FC1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honlapon az „Aktualitások” menüpontban</w:t>
            </w:r>
          </w:p>
        </w:tc>
      </w:tr>
      <w:tr w:rsidR="00FC1D9F" w:rsidTr="000E1495">
        <w:tc>
          <w:tcPr>
            <w:tcW w:w="1284" w:type="dxa"/>
          </w:tcPr>
          <w:p w:rsidR="00FC1D9F" w:rsidRPr="000E1495" w:rsidRDefault="00FC1D9F" w:rsidP="00FC1D9F">
            <w:pPr>
              <w:pStyle w:val="TableParagraph"/>
              <w:ind w:right="788"/>
              <w:rPr>
                <w:rFonts w:ascii="Times New Roman" w:hAnsi="Times New Roman" w:cs="Times New Roman"/>
              </w:rPr>
            </w:pPr>
            <w:r w:rsidRPr="000E14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0" w:type="dxa"/>
          </w:tcPr>
          <w:p w:rsidR="00FC1D9F" w:rsidRPr="00FC1D9F" w:rsidRDefault="00FC1D9F" w:rsidP="00FC1D9F">
            <w:pPr>
              <w:pStyle w:val="TableParagraph"/>
              <w:ind w:right="788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A pedagógiai-szakmai ellenőrzés</w:t>
            </w:r>
            <w:r w:rsidRPr="00FC1D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megállapításai a személyes adatok</w:t>
            </w:r>
            <w:r w:rsidRPr="00FC1D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védelmére</w:t>
            </w:r>
            <w:r w:rsidRPr="00FC1D9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vonatkozó</w:t>
            </w:r>
            <w:r w:rsidRPr="00FC1D9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jogszabályok</w:t>
            </w:r>
          </w:p>
          <w:p w:rsidR="00FC1D9F" w:rsidRPr="00FC1D9F" w:rsidRDefault="00FC1D9F" w:rsidP="00FC1D9F">
            <w:pPr>
              <w:pStyle w:val="TableParagraph"/>
              <w:spacing w:line="239" w:lineRule="exact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megtartásával</w:t>
            </w:r>
          </w:p>
        </w:tc>
        <w:tc>
          <w:tcPr>
            <w:tcW w:w="2678" w:type="dxa"/>
          </w:tcPr>
          <w:p w:rsidR="00FC1D9F" w:rsidRPr="000E1495" w:rsidRDefault="000E1495" w:rsidP="00FC1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honlapon a „Tudnivalók, közérdekű dokumentumok menüpontban</w:t>
            </w:r>
          </w:p>
        </w:tc>
      </w:tr>
      <w:tr w:rsidR="00FC1D9F" w:rsidTr="000E1495">
        <w:trPr>
          <w:trHeight w:val="494"/>
        </w:trPr>
        <w:tc>
          <w:tcPr>
            <w:tcW w:w="1284" w:type="dxa"/>
          </w:tcPr>
          <w:p w:rsidR="00FC1D9F" w:rsidRPr="000E1495" w:rsidRDefault="00FC1D9F" w:rsidP="00FC1D9F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  <w:r w:rsidRPr="000E14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0" w:type="dxa"/>
          </w:tcPr>
          <w:p w:rsidR="00FC1D9F" w:rsidRPr="00FC1D9F" w:rsidRDefault="00FC1D9F" w:rsidP="00FC1D9F">
            <w:pPr>
              <w:pStyle w:val="TableParagraph"/>
              <w:spacing w:before="210"/>
              <w:ind w:left="0" w:right="475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A szervezeti és működési szabályzat, a</w:t>
            </w:r>
            <w:r w:rsidRPr="00FC1D9F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házirend</w:t>
            </w:r>
            <w:r w:rsidRPr="00FC1D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és a</w:t>
            </w:r>
            <w:r w:rsidRPr="00FC1D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pedagógiai</w:t>
            </w:r>
            <w:r w:rsidRPr="00FC1D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2678" w:type="dxa"/>
          </w:tcPr>
          <w:p w:rsidR="00FC1D9F" w:rsidRPr="000E1495" w:rsidRDefault="000E1495" w:rsidP="00FC1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honlapon a „Tudnivalók, közérdekű dokumentumok menüpontban</w:t>
            </w:r>
          </w:p>
        </w:tc>
      </w:tr>
      <w:tr w:rsidR="00FC1D9F" w:rsidTr="000E1495">
        <w:tc>
          <w:tcPr>
            <w:tcW w:w="1284" w:type="dxa"/>
          </w:tcPr>
          <w:p w:rsidR="00FC1D9F" w:rsidRPr="000E1495" w:rsidRDefault="00FC1D9F" w:rsidP="00FC1D9F">
            <w:pPr>
              <w:pStyle w:val="TableParagraph"/>
              <w:spacing w:line="260" w:lineRule="exact"/>
              <w:ind w:right="615"/>
              <w:rPr>
                <w:rFonts w:ascii="Times New Roman" w:hAnsi="Times New Roman" w:cs="Times New Roman"/>
              </w:rPr>
            </w:pPr>
            <w:r w:rsidRPr="000E14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0" w:type="dxa"/>
          </w:tcPr>
          <w:p w:rsidR="00FC1D9F" w:rsidRPr="00FC1D9F" w:rsidRDefault="00FC1D9F" w:rsidP="00FC1D9F">
            <w:pPr>
              <w:pStyle w:val="TableParagraph"/>
              <w:spacing w:line="260" w:lineRule="exact"/>
              <w:ind w:right="615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Az óvodapedagógusok száma, iskolai</w:t>
            </w:r>
            <w:r w:rsidRPr="00FC1D9F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végzettségük,</w:t>
            </w:r>
            <w:r w:rsidRPr="00FC1D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szakképzettségük</w:t>
            </w:r>
          </w:p>
        </w:tc>
        <w:tc>
          <w:tcPr>
            <w:tcW w:w="2678" w:type="dxa"/>
          </w:tcPr>
          <w:p w:rsidR="00FC1D9F" w:rsidRPr="000E1495" w:rsidRDefault="000E1495" w:rsidP="00FC1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honlapon a „közzétételi lista” menüpontban</w:t>
            </w:r>
          </w:p>
        </w:tc>
      </w:tr>
      <w:tr w:rsidR="00FC1D9F" w:rsidTr="000E1495">
        <w:tc>
          <w:tcPr>
            <w:tcW w:w="1284" w:type="dxa"/>
          </w:tcPr>
          <w:p w:rsidR="00FC1D9F" w:rsidRPr="000E1495" w:rsidRDefault="00FC1D9F" w:rsidP="00FC1D9F">
            <w:pPr>
              <w:pStyle w:val="TableParagraph"/>
              <w:spacing w:line="253" w:lineRule="exact"/>
              <w:rPr>
                <w:rFonts w:ascii="Times New Roman" w:hAnsi="Times New Roman" w:cs="Times New Roman"/>
              </w:rPr>
            </w:pPr>
            <w:r w:rsidRPr="000E14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0" w:type="dxa"/>
          </w:tcPr>
          <w:p w:rsidR="00FC1D9F" w:rsidRPr="00FC1D9F" w:rsidRDefault="00FC1D9F" w:rsidP="00FC1D9F">
            <w:pPr>
              <w:pStyle w:val="TableParagraph"/>
              <w:spacing w:line="253" w:lineRule="exact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A</w:t>
            </w:r>
            <w:r w:rsidRPr="00FC1D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dajkák</w:t>
            </w:r>
            <w:r w:rsidRPr="00FC1D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száma,</w:t>
            </w:r>
            <w:r w:rsidRPr="00FC1D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a</w:t>
            </w:r>
            <w:r w:rsidRPr="00FC1D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dajkák</w:t>
            </w:r>
            <w:r w:rsidRPr="00FC1D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iskolai</w:t>
            </w:r>
          </w:p>
          <w:p w:rsidR="00FC1D9F" w:rsidRPr="00FC1D9F" w:rsidRDefault="00FC1D9F" w:rsidP="00FC1D9F">
            <w:pPr>
              <w:pStyle w:val="TableParagraph"/>
              <w:spacing w:before="1" w:line="237" w:lineRule="exact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végzettsége,</w:t>
            </w:r>
            <w:r w:rsidRPr="00FC1D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szakképzettsége</w:t>
            </w:r>
          </w:p>
        </w:tc>
        <w:tc>
          <w:tcPr>
            <w:tcW w:w="2678" w:type="dxa"/>
          </w:tcPr>
          <w:p w:rsidR="00FC1D9F" w:rsidRPr="000E1495" w:rsidRDefault="000E1495" w:rsidP="00FC1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honlapon a „közzétételi lista” menüpontban</w:t>
            </w:r>
          </w:p>
        </w:tc>
      </w:tr>
      <w:tr w:rsidR="00FC1D9F" w:rsidTr="000E1495">
        <w:tc>
          <w:tcPr>
            <w:tcW w:w="1284" w:type="dxa"/>
          </w:tcPr>
          <w:p w:rsidR="00FC1D9F" w:rsidRPr="000E1495" w:rsidRDefault="00FC1D9F" w:rsidP="00FC1D9F">
            <w:pPr>
              <w:pStyle w:val="TableParagraph"/>
              <w:rPr>
                <w:rFonts w:ascii="Times New Roman" w:hAnsi="Times New Roman" w:cs="Times New Roman"/>
              </w:rPr>
            </w:pPr>
            <w:r w:rsidRPr="000E14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0" w:type="dxa"/>
          </w:tcPr>
          <w:p w:rsidR="00FC1D9F" w:rsidRPr="00FC1D9F" w:rsidRDefault="00FC1D9F" w:rsidP="00FC1D9F">
            <w:pPr>
              <w:pStyle w:val="TableParagraph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Az</w:t>
            </w:r>
            <w:r w:rsidRPr="00FC1D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óvodai</w:t>
            </w:r>
            <w:r w:rsidRPr="00FC1D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csoportok</w:t>
            </w:r>
            <w:r w:rsidRPr="00FC1D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száma,</w:t>
            </w:r>
            <w:r w:rsidRPr="00FC1D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az</w:t>
            </w:r>
            <w:r w:rsidRPr="00FC1D9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egyes</w:t>
            </w:r>
          </w:p>
          <w:p w:rsidR="00FC1D9F" w:rsidRPr="00FC1D9F" w:rsidRDefault="00FC1D9F" w:rsidP="00FC1D9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FC1D9F">
              <w:rPr>
                <w:rFonts w:ascii="Times New Roman" w:hAnsi="Times New Roman" w:cs="Times New Roman"/>
              </w:rPr>
              <w:t>csoportokban</w:t>
            </w:r>
            <w:r w:rsidRPr="00FC1D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a</w:t>
            </w:r>
            <w:r w:rsidRPr="00FC1D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gyermekek</w:t>
            </w:r>
            <w:r w:rsidRPr="00FC1D9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1D9F">
              <w:rPr>
                <w:rFonts w:ascii="Times New Roman" w:hAnsi="Times New Roman" w:cs="Times New Roman"/>
              </w:rPr>
              <w:t>létszáma</w:t>
            </w:r>
          </w:p>
        </w:tc>
        <w:tc>
          <w:tcPr>
            <w:tcW w:w="2678" w:type="dxa"/>
          </w:tcPr>
          <w:p w:rsidR="00FC1D9F" w:rsidRPr="000E1495" w:rsidRDefault="000E1495" w:rsidP="00FC1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honlapon a „közzétételi lista” menüpontban</w:t>
            </w:r>
          </w:p>
        </w:tc>
      </w:tr>
    </w:tbl>
    <w:p w:rsidR="002B433A" w:rsidRPr="00FC1D9F" w:rsidRDefault="00FC1D9F" w:rsidP="00FC1D9F">
      <w:pPr>
        <w:jc w:val="center"/>
        <w:rPr>
          <w:rFonts w:ascii="Times New Roman" w:hAnsi="Times New Roman" w:cs="Times New Roman"/>
          <w:b/>
          <w:i/>
        </w:rPr>
      </w:pPr>
      <w:r w:rsidRPr="00FC1D9F">
        <w:rPr>
          <w:rFonts w:ascii="Times New Roman" w:hAnsi="Times New Roman" w:cs="Times New Roman"/>
          <w:b/>
          <w:i/>
        </w:rPr>
        <w:t>KÜLÖNÖS KÖZZÉTÉTELI LISTA</w:t>
      </w:r>
    </w:p>
    <w:sectPr w:rsidR="002B433A" w:rsidRPr="00FC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9F"/>
    <w:rsid w:val="000E1495"/>
    <w:rsid w:val="002B433A"/>
    <w:rsid w:val="006956A9"/>
    <w:rsid w:val="00F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119F"/>
  <w15:chartTrackingRefBased/>
  <w15:docId w15:val="{23463F87-9A05-4E25-965B-3687E233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C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"/>
    <w:uiPriority w:val="1"/>
    <w:qFormat/>
    <w:rsid w:val="00FC1D9F"/>
    <w:pPr>
      <w:widowControl w:val="0"/>
      <w:autoSpaceDE w:val="0"/>
      <w:autoSpaceDN w:val="0"/>
      <w:spacing w:after="0" w:line="240" w:lineRule="auto"/>
      <w:ind w:left="5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2009</Characters>
  <Application>Microsoft Office Word</Application>
  <DocSecurity>0</DocSecurity>
  <Lines>80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2</cp:revision>
  <dcterms:created xsi:type="dcterms:W3CDTF">2023-03-07T14:16:00Z</dcterms:created>
  <dcterms:modified xsi:type="dcterms:W3CDTF">2023-03-07T14:53:00Z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de1f8014-8b95-4ebe-a260-06d1bcbf8038</vt:lpwstr>
  </property>
</Properties>
</file>